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C38C9" w14:textId="39DC4A71" w:rsidR="0007612B" w:rsidRPr="00BC210E" w:rsidRDefault="00096D31" w:rsidP="00684814">
      <w:pPr>
        <w:pStyle w:val="NormalWeb"/>
        <w:jc w:val="center"/>
        <w:rPr>
          <w:rFonts w:ascii="Open Sans" w:hAnsi="Open Sans" w:cs="Open Sans"/>
          <w:sz w:val="28"/>
          <w:szCs w:val="28"/>
          <w:lang w:val="cy-GB"/>
        </w:rPr>
      </w:pPr>
      <w:r>
        <w:rPr>
          <w:rFonts w:ascii="Open Sans" w:hAnsi="Open Sans" w:cs="Open Sans"/>
          <w:sz w:val="28"/>
          <w:szCs w:val="28"/>
          <w:lang w:val="cy-GB"/>
        </w:rPr>
        <w:t xml:space="preserve">FFURFLEN </w:t>
      </w:r>
      <w:r w:rsidR="00684814">
        <w:rPr>
          <w:rFonts w:ascii="Open Sans" w:hAnsi="Open Sans" w:cs="Open Sans"/>
          <w:sz w:val="28"/>
          <w:szCs w:val="28"/>
          <w:lang w:val="cy-GB"/>
        </w:rPr>
        <w:t>M</w:t>
      </w:r>
      <w:r>
        <w:rPr>
          <w:rFonts w:ascii="Open Sans" w:hAnsi="Open Sans" w:cs="Open Sans"/>
          <w:sz w:val="28"/>
          <w:szCs w:val="28"/>
          <w:lang w:val="cy-GB"/>
        </w:rPr>
        <w:t>ONITRO CYFLEOEDD CYFARTAL AR GYFER YMGEISWYR</w:t>
      </w:r>
      <w:r w:rsidR="00787787">
        <w:rPr>
          <w:rFonts w:ascii="Open Sans" w:hAnsi="Open Sans" w:cs="Open Sans"/>
          <w:sz w:val="28"/>
          <w:szCs w:val="28"/>
          <w:lang w:val="cy-GB"/>
        </w:rPr>
        <w:t xml:space="preserve"> </w:t>
      </w:r>
    </w:p>
    <w:p w14:paraId="384C11B5" w14:textId="28B9C2DA" w:rsidR="00D6714D" w:rsidRPr="00BC210E" w:rsidRDefault="00096D31" w:rsidP="00D20853">
      <w:pPr>
        <w:pStyle w:val="NormalWeb"/>
        <w:rPr>
          <w:rFonts w:ascii="Open Sans" w:hAnsi="Open Sans" w:cs="Open Sans"/>
          <w:sz w:val="20"/>
          <w:szCs w:val="20"/>
          <w:lang w:val="cy-GB"/>
        </w:rPr>
      </w:pPr>
      <w:r>
        <w:rPr>
          <w:rFonts w:ascii="Open Sans" w:hAnsi="Open Sans" w:cs="Open Sans"/>
          <w:sz w:val="20"/>
          <w:szCs w:val="20"/>
          <w:lang w:val="cy-GB"/>
        </w:rPr>
        <w:t xml:space="preserve">Yn unol â pholisi WRAP ar gyfleoedd cyfartal mewn cyflogaeth, bydd WRAP yn rhoi cyfleoedd cyfartal i unrhyw ymgeisydd am swydd ac ni fydd yn gwahaniaethu’n uniongyrchol nac yn anuniongyrchol oherwydd hil, rhyw, </w:t>
      </w:r>
      <w:r w:rsidR="00D20853">
        <w:rPr>
          <w:rFonts w:ascii="Open Sans" w:hAnsi="Open Sans" w:cs="Open Sans"/>
          <w:sz w:val="20"/>
          <w:szCs w:val="20"/>
          <w:lang w:val="cy-GB"/>
        </w:rPr>
        <w:t>cyfeiriadedd rhywiol, statws trawsryweddol, crefydd neu gred, statws priodasol neu bartneriaeth sifil, oedran, anabledd, na beichiogrwydd a mamolaeth</w:t>
      </w:r>
      <w:r w:rsidR="00166C94" w:rsidRPr="00BC210E">
        <w:rPr>
          <w:rFonts w:ascii="Open Sans" w:hAnsi="Open Sans" w:cs="Open Sans"/>
          <w:sz w:val="20"/>
          <w:szCs w:val="20"/>
          <w:lang w:val="cy-GB"/>
        </w:rPr>
        <w:t>.</w:t>
      </w:r>
    </w:p>
    <w:p w14:paraId="595025FE" w14:textId="79BBB4F1" w:rsidR="00D6714D" w:rsidRPr="00BC210E" w:rsidRDefault="00D20853" w:rsidP="00D25C89">
      <w:pPr>
        <w:pStyle w:val="NormalWeb"/>
        <w:rPr>
          <w:rFonts w:ascii="Open Sans" w:hAnsi="Open Sans" w:cs="Open Sans"/>
          <w:sz w:val="20"/>
          <w:szCs w:val="20"/>
          <w:lang w:val="cy-GB"/>
        </w:rPr>
      </w:pPr>
      <w:r>
        <w:rPr>
          <w:rFonts w:ascii="Open Sans" w:hAnsi="Open Sans" w:cs="Open Sans"/>
          <w:sz w:val="20"/>
          <w:szCs w:val="20"/>
          <w:lang w:val="cy-GB"/>
        </w:rPr>
        <w:t>Er mwyn asesu pa mor l</w:t>
      </w:r>
      <w:r w:rsidR="008E4F95">
        <w:rPr>
          <w:rFonts w:ascii="Open Sans" w:hAnsi="Open Sans" w:cs="Open Sans"/>
          <w:sz w:val="20"/>
          <w:szCs w:val="20"/>
          <w:lang w:val="cy-GB"/>
        </w:rPr>
        <w:t>l</w:t>
      </w:r>
      <w:r>
        <w:rPr>
          <w:rFonts w:ascii="Open Sans" w:hAnsi="Open Sans" w:cs="Open Sans"/>
          <w:sz w:val="20"/>
          <w:szCs w:val="20"/>
          <w:lang w:val="cy-GB"/>
        </w:rPr>
        <w:t>wyddiannus yw’r polisi hwn, rydym wedi sefydlu system o fonitro’r holl geisiadau am swyddi.</w:t>
      </w:r>
      <w:r w:rsidR="00D25C89">
        <w:rPr>
          <w:rFonts w:ascii="Open Sans" w:hAnsi="Open Sans" w:cs="Open Sans"/>
          <w:sz w:val="20"/>
          <w:szCs w:val="20"/>
          <w:lang w:val="cy-GB"/>
        </w:rPr>
        <w:t xml:space="preserve"> Felly, byddem yn ddiolchgar pe byddech yn cwblhau’r cwestiynau ar y ffurflen hon. </w:t>
      </w:r>
    </w:p>
    <w:p w14:paraId="72CE67EC" w14:textId="7F49C9F7" w:rsidR="00D6714D" w:rsidRPr="00BC210E" w:rsidRDefault="00D25C89" w:rsidP="00C55704">
      <w:pPr>
        <w:pStyle w:val="NormalWeb"/>
        <w:rPr>
          <w:rFonts w:ascii="Open Sans" w:hAnsi="Open Sans" w:cs="Open Sans"/>
          <w:sz w:val="20"/>
          <w:szCs w:val="20"/>
          <w:lang w:val="cy-GB"/>
        </w:rPr>
      </w:pPr>
      <w:r>
        <w:rPr>
          <w:rFonts w:ascii="Open Sans" w:hAnsi="Open Sans" w:cs="Open Sans"/>
          <w:sz w:val="20"/>
          <w:szCs w:val="20"/>
          <w:lang w:val="cy-GB"/>
        </w:rPr>
        <w:t xml:space="preserve">Caiff yr holl wybodaeth ei drin yn gyfrinachol ac ni fydd staff sy’n ymwneud yn uniongyrchol â dewis ymgeiswyr yn ei weld. Bydd yr holiadur yn cael ei wahanu oddi wrth eich ffurflen gais ac fe’i defnyddir ar gyfer ystadegau at ddibenion monitro yn unig. Nid oes unrhyw rwymedigaeth arnoch i roi gwybodaeth. Caiff pob ymgeisydd ei drin yr un fath p’un ai </w:t>
      </w:r>
      <w:r w:rsidR="00C55704">
        <w:rPr>
          <w:rFonts w:ascii="Open Sans" w:hAnsi="Open Sans" w:cs="Open Sans"/>
          <w:sz w:val="20"/>
          <w:szCs w:val="20"/>
          <w:lang w:val="cy-GB"/>
        </w:rPr>
        <w:t>roddir yr wybodaeth hon neu beidio. Diolch am eich cymorth.</w:t>
      </w:r>
    </w:p>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2018"/>
        <w:gridCol w:w="3328"/>
        <w:gridCol w:w="2204"/>
        <w:gridCol w:w="1648"/>
      </w:tblGrid>
      <w:tr w:rsidR="00D6714D" w:rsidRPr="00BC210E" w14:paraId="571EAAB2" w14:textId="77777777">
        <w:tc>
          <w:tcPr>
            <w:tcW w:w="5000"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512A3B2" w14:textId="5066F136" w:rsidR="00D6714D" w:rsidRPr="00BC210E" w:rsidRDefault="00A36FD3">
            <w:pPr>
              <w:rPr>
                <w:rFonts w:ascii="Open Sans" w:eastAsia="Times New Roman" w:hAnsi="Open Sans" w:cs="Open Sans"/>
                <w:sz w:val="20"/>
                <w:szCs w:val="20"/>
                <w:lang w:val="cy-GB"/>
              </w:rPr>
            </w:pPr>
            <w:r w:rsidRPr="00BC210E">
              <w:rPr>
                <w:rFonts w:ascii="Open Sans" w:eastAsia="Times New Roman" w:hAnsi="Open Sans" w:cs="Open Sans"/>
                <w:b/>
                <w:bCs/>
                <w:sz w:val="20"/>
                <w:szCs w:val="20"/>
                <w:lang w:val="cy-GB"/>
              </w:rPr>
              <w:t>1</w:t>
            </w:r>
            <w:r w:rsidR="00166C94" w:rsidRPr="00BC210E">
              <w:rPr>
                <w:rFonts w:ascii="Open Sans" w:eastAsia="Times New Roman" w:hAnsi="Open Sans" w:cs="Open Sans"/>
                <w:b/>
                <w:bCs/>
                <w:sz w:val="20"/>
                <w:szCs w:val="20"/>
                <w:lang w:val="cy-GB"/>
              </w:rPr>
              <w:t xml:space="preserve">. </w:t>
            </w:r>
            <w:r w:rsidR="00C55704">
              <w:rPr>
                <w:rFonts w:ascii="Open Sans" w:eastAsia="Times New Roman" w:hAnsi="Open Sans" w:cs="Open Sans"/>
                <w:b/>
                <w:bCs/>
                <w:sz w:val="20"/>
                <w:szCs w:val="20"/>
                <w:lang w:val="cy-GB"/>
              </w:rPr>
              <w:t xml:space="preserve">Pa </w:t>
            </w:r>
            <w:r w:rsidR="00EB10DF">
              <w:rPr>
                <w:rFonts w:ascii="Open Sans" w:eastAsia="Times New Roman" w:hAnsi="Open Sans" w:cs="Open Sans"/>
                <w:b/>
                <w:bCs/>
                <w:sz w:val="20"/>
                <w:szCs w:val="20"/>
                <w:lang w:val="cy-GB"/>
              </w:rPr>
              <w:t>un</w:t>
            </w:r>
            <w:r w:rsidR="00C55704">
              <w:rPr>
                <w:rFonts w:ascii="Open Sans" w:eastAsia="Times New Roman" w:hAnsi="Open Sans" w:cs="Open Sans"/>
                <w:b/>
                <w:bCs/>
                <w:sz w:val="20"/>
                <w:szCs w:val="20"/>
                <w:lang w:val="cy-GB"/>
              </w:rPr>
              <w:t xml:space="preserve"> o’r canlynol </w:t>
            </w:r>
            <w:r w:rsidR="008E4F95">
              <w:rPr>
                <w:rFonts w:ascii="Open Sans" w:eastAsia="Times New Roman" w:hAnsi="Open Sans" w:cs="Open Sans"/>
                <w:b/>
                <w:bCs/>
                <w:sz w:val="20"/>
                <w:szCs w:val="20"/>
                <w:lang w:val="cy-GB"/>
              </w:rPr>
              <w:t xml:space="preserve">yw’r </w:t>
            </w:r>
            <w:r w:rsidR="00C55704">
              <w:rPr>
                <w:rFonts w:ascii="Open Sans" w:eastAsia="Times New Roman" w:hAnsi="Open Sans" w:cs="Open Sans"/>
                <w:b/>
                <w:bCs/>
                <w:sz w:val="20"/>
                <w:szCs w:val="20"/>
                <w:lang w:val="cy-GB"/>
              </w:rPr>
              <w:t>adlewyrch</w:t>
            </w:r>
            <w:r w:rsidR="008E4F95">
              <w:rPr>
                <w:rFonts w:ascii="Open Sans" w:eastAsia="Times New Roman" w:hAnsi="Open Sans" w:cs="Open Sans"/>
                <w:b/>
                <w:bCs/>
                <w:sz w:val="20"/>
                <w:szCs w:val="20"/>
                <w:lang w:val="cy-GB"/>
              </w:rPr>
              <w:t>iad g</w:t>
            </w:r>
            <w:r w:rsidR="00C55704">
              <w:rPr>
                <w:rFonts w:ascii="Open Sans" w:eastAsia="Times New Roman" w:hAnsi="Open Sans" w:cs="Open Sans"/>
                <w:b/>
                <w:bCs/>
                <w:sz w:val="20"/>
                <w:szCs w:val="20"/>
                <w:lang w:val="cy-GB"/>
              </w:rPr>
              <w:t>orau</w:t>
            </w:r>
            <w:r w:rsidR="008E4F95">
              <w:rPr>
                <w:rFonts w:ascii="Open Sans" w:eastAsia="Times New Roman" w:hAnsi="Open Sans" w:cs="Open Sans"/>
                <w:b/>
                <w:bCs/>
                <w:sz w:val="20"/>
                <w:szCs w:val="20"/>
                <w:lang w:val="cy-GB"/>
              </w:rPr>
              <w:t xml:space="preserve"> o’r </w:t>
            </w:r>
            <w:r w:rsidR="00FC2C65">
              <w:rPr>
                <w:rFonts w:ascii="Open Sans" w:eastAsia="Times New Roman" w:hAnsi="Open Sans" w:cs="Open Sans"/>
                <w:b/>
                <w:bCs/>
                <w:sz w:val="20"/>
                <w:szCs w:val="20"/>
                <w:lang w:val="cy-GB"/>
              </w:rPr>
              <w:t>ffordd y byddech chi’n disgrifio eich hunaniaeth o ran rhywedd</w:t>
            </w:r>
            <w:r w:rsidR="00166C94" w:rsidRPr="00BC210E">
              <w:rPr>
                <w:rFonts w:ascii="Open Sans" w:eastAsia="Times New Roman" w:hAnsi="Open Sans" w:cs="Open Sans"/>
                <w:b/>
                <w:bCs/>
                <w:sz w:val="20"/>
                <w:szCs w:val="20"/>
                <w:lang w:val="cy-GB"/>
              </w:rPr>
              <w:t>?</w:t>
            </w:r>
          </w:p>
        </w:tc>
      </w:tr>
      <w:tr w:rsidR="00D6714D" w:rsidRPr="00BC210E" w14:paraId="0911F51F"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E875DD2" w14:textId="5FDA626E" w:rsidR="00D6714D"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Benyw</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A2719B5"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64DBBFA0"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0F55ADD" w14:textId="19592578" w:rsidR="00D6714D"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Gwryw</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FAB9765"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77DAC092"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D535755" w14:textId="5368A43D" w:rsidR="00D6714D"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Mae’n well gennyf hunan-ddisgrifio</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14A3B88"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46C740CE"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B37730" w14:textId="298DF664" w:rsidR="00D6714D"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Mae’n well gennyf beidio â dweud</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53F05A5B"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646B03DF" w14:textId="77777777">
        <w:tc>
          <w:tcPr>
            <w:tcW w:w="5000" w:type="pct"/>
            <w:gridSpan w:val="4"/>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2D745EF1" w14:textId="0802055B" w:rsidR="00D6714D" w:rsidRPr="00BC210E" w:rsidRDefault="00A36FD3">
            <w:pPr>
              <w:rPr>
                <w:rFonts w:ascii="Open Sans" w:eastAsia="Times New Roman" w:hAnsi="Open Sans" w:cs="Open Sans"/>
                <w:sz w:val="20"/>
                <w:szCs w:val="20"/>
                <w:lang w:val="cy-GB"/>
              </w:rPr>
            </w:pPr>
            <w:r w:rsidRPr="00BC210E">
              <w:rPr>
                <w:rFonts w:ascii="Open Sans" w:eastAsia="Times New Roman" w:hAnsi="Open Sans" w:cs="Open Sans"/>
                <w:b/>
                <w:bCs/>
                <w:sz w:val="20"/>
                <w:szCs w:val="20"/>
                <w:lang w:val="cy-GB"/>
              </w:rPr>
              <w:t>2</w:t>
            </w:r>
            <w:r w:rsidR="00166C94" w:rsidRPr="00BC210E">
              <w:rPr>
                <w:rFonts w:ascii="Open Sans" w:eastAsia="Times New Roman" w:hAnsi="Open Sans" w:cs="Open Sans"/>
                <w:b/>
                <w:bCs/>
                <w:sz w:val="20"/>
                <w:szCs w:val="20"/>
                <w:lang w:val="cy-GB"/>
              </w:rPr>
              <w:t xml:space="preserve">. </w:t>
            </w:r>
            <w:r w:rsidR="00525A9F">
              <w:rPr>
                <w:rFonts w:ascii="Open Sans" w:eastAsia="Times New Roman" w:hAnsi="Open Sans" w:cs="Open Sans"/>
                <w:b/>
                <w:bCs/>
                <w:sz w:val="20"/>
                <w:szCs w:val="20"/>
                <w:lang w:val="cy-GB"/>
              </w:rPr>
              <w:t>Beth yw eich cyfeiriadedd rhywiol</w:t>
            </w:r>
            <w:r w:rsidR="00166C94" w:rsidRPr="00BC210E">
              <w:rPr>
                <w:rFonts w:ascii="Open Sans" w:eastAsia="Times New Roman" w:hAnsi="Open Sans" w:cs="Open Sans"/>
                <w:b/>
                <w:bCs/>
                <w:sz w:val="20"/>
                <w:szCs w:val="20"/>
                <w:lang w:val="cy-GB"/>
              </w:rPr>
              <w:t>?</w:t>
            </w:r>
          </w:p>
        </w:tc>
      </w:tr>
      <w:tr w:rsidR="00D6714D" w:rsidRPr="00BC210E" w14:paraId="0336B52B"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8807C08" w14:textId="63145E51" w:rsidR="00D6714D" w:rsidRPr="00BC210E" w:rsidRDefault="00525A9F">
            <w:pPr>
              <w:rPr>
                <w:rFonts w:ascii="Open Sans" w:eastAsia="Times New Roman" w:hAnsi="Open Sans" w:cs="Open Sans"/>
                <w:sz w:val="20"/>
                <w:szCs w:val="20"/>
                <w:lang w:val="cy-GB"/>
              </w:rPr>
            </w:pPr>
            <w:r>
              <w:rPr>
                <w:rFonts w:ascii="Open Sans" w:eastAsia="Times New Roman" w:hAnsi="Open Sans" w:cs="Open Sans"/>
                <w:sz w:val="20"/>
                <w:szCs w:val="20"/>
                <w:lang w:val="cy-GB"/>
              </w:rPr>
              <w:t>Deurywiol</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423245B"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A36FD3" w:rsidRPr="00BC210E" w14:paraId="238B7DF7"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4F2C9DD" w14:textId="342740FA" w:rsidR="00A36FD3" w:rsidRPr="00BC210E" w:rsidRDefault="00525A9F">
            <w:pPr>
              <w:rPr>
                <w:rFonts w:ascii="Open Sans" w:eastAsia="Times New Roman" w:hAnsi="Open Sans" w:cs="Open Sans"/>
                <w:sz w:val="20"/>
                <w:szCs w:val="20"/>
                <w:lang w:val="cy-GB"/>
              </w:rPr>
            </w:pPr>
            <w:r>
              <w:rPr>
                <w:rFonts w:ascii="Open Sans" w:eastAsia="Times New Roman" w:hAnsi="Open Sans" w:cs="Open Sans"/>
                <w:sz w:val="20"/>
                <w:szCs w:val="20"/>
                <w:lang w:val="cy-GB"/>
              </w:rPr>
              <w:t>Hoyw</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136EF6A" w14:textId="77777777" w:rsidR="00A36FD3" w:rsidRPr="00BC210E" w:rsidRDefault="00A36FD3">
            <w:pPr>
              <w:rPr>
                <w:rFonts w:ascii="Open Sans" w:eastAsia="Times New Roman" w:hAnsi="Open Sans" w:cs="Open Sans"/>
                <w:sz w:val="20"/>
                <w:szCs w:val="20"/>
                <w:lang w:val="cy-GB"/>
              </w:rPr>
            </w:pPr>
          </w:p>
        </w:tc>
      </w:tr>
      <w:tr w:rsidR="00D6714D" w:rsidRPr="00BC210E" w14:paraId="6791E31F"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D0DAB5" w14:textId="19DA0B93" w:rsidR="00D6714D" w:rsidRPr="00BC210E" w:rsidRDefault="00A36FD3">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Hetero</w:t>
            </w:r>
            <w:r w:rsidR="00525A9F">
              <w:rPr>
                <w:rFonts w:ascii="Open Sans" w:eastAsia="Times New Roman" w:hAnsi="Open Sans" w:cs="Open Sans"/>
                <w:sz w:val="20"/>
                <w:szCs w:val="20"/>
                <w:lang w:val="cy-GB"/>
              </w:rPr>
              <w:t>rywiol</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B63326A"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A36FD3" w:rsidRPr="00BC210E" w14:paraId="5D40E66D"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18767E0" w14:textId="748619FB" w:rsidR="00A36FD3" w:rsidRPr="00BC210E" w:rsidRDefault="00A36FD3">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Lesbia</w:t>
            </w:r>
            <w:r w:rsidR="00525A9F">
              <w:rPr>
                <w:rFonts w:ascii="Open Sans" w:eastAsia="Times New Roman" w:hAnsi="Open Sans" w:cs="Open Sans"/>
                <w:sz w:val="20"/>
                <w:szCs w:val="20"/>
                <w:lang w:val="cy-GB"/>
              </w:rPr>
              <w:t>idd</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2A8B552" w14:textId="77777777" w:rsidR="00A36FD3" w:rsidRPr="00BC210E" w:rsidRDefault="00A36FD3">
            <w:pPr>
              <w:rPr>
                <w:rFonts w:ascii="Open Sans" w:eastAsia="Times New Roman" w:hAnsi="Open Sans" w:cs="Open Sans"/>
                <w:sz w:val="20"/>
                <w:szCs w:val="20"/>
                <w:lang w:val="cy-GB"/>
              </w:rPr>
            </w:pPr>
          </w:p>
        </w:tc>
      </w:tr>
      <w:tr w:rsidR="00D6714D" w:rsidRPr="00BC210E" w14:paraId="5185CA9E"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2C31B90" w14:textId="183737EF" w:rsidR="00D6714D" w:rsidRPr="00BC210E" w:rsidRDefault="00525A9F">
            <w:pPr>
              <w:rPr>
                <w:rFonts w:ascii="Open Sans" w:eastAsia="Times New Roman" w:hAnsi="Open Sans" w:cs="Open Sans"/>
                <w:sz w:val="20"/>
                <w:szCs w:val="20"/>
                <w:lang w:val="cy-GB"/>
              </w:rPr>
            </w:pPr>
            <w:r>
              <w:rPr>
                <w:rFonts w:ascii="Open Sans" w:eastAsia="Times New Roman" w:hAnsi="Open Sans" w:cs="Open Sans"/>
                <w:sz w:val="20"/>
                <w:szCs w:val="20"/>
                <w:lang w:val="cy-GB"/>
              </w:rPr>
              <w:t>Arall</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2055474"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2E41FA30"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4BAFF92" w14:textId="55B7E700" w:rsidR="00D6714D"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Mae’n well gennyf beidio â dweud</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4EB344A"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1E6E0D3C" w14:textId="77777777" w:rsidTr="00460BA9">
        <w:trPr>
          <w:trHeight w:val="2341"/>
        </w:trPr>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40CDCF75" w14:textId="5496FD4B" w:rsidR="00D07AF2" w:rsidRPr="00BC210E" w:rsidRDefault="00460BA9">
            <w:pPr>
              <w:pStyle w:val="NormalWeb"/>
              <w:rPr>
                <w:rFonts w:ascii="Open Sans" w:hAnsi="Open Sans" w:cs="Open Sans"/>
                <w:b/>
                <w:bCs/>
                <w:sz w:val="20"/>
                <w:szCs w:val="20"/>
                <w:lang w:val="cy-GB"/>
              </w:rPr>
            </w:pPr>
            <w:r w:rsidRPr="00BC210E">
              <w:rPr>
                <w:rFonts w:ascii="Open Sans" w:hAnsi="Open Sans" w:cs="Open Sans"/>
                <w:b/>
                <w:bCs/>
                <w:sz w:val="20"/>
                <w:szCs w:val="20"/>
                <w:lang w:val="cy-GB"/>
              </w:rPr>
              <w:lastRenderedPageBreak/>
              <w:t>3</w:t>
            </w:r>
            <w:r w:rsidR="00166C94" w:rsidRPr="00BC210E">
              <w:rPr>
                <w:rFonts w:ascii="Open Sans" w:hAnsi="Open Sans" w:cs="Open Sans"/>
                <w:b/>
                <w:bCs/>
                <w:sz w:val="20"/>
                <w:szCs w:val="20"/>
                <w:lang w:val="cy-GB"/>
              </w:rPr>
              <w:t xml:space="preserve">. </w:t>
            </w:r>
            <w:r w:rsidR="00FC2C65">
              <w:rPr>
                <w:rFonts w:ascii="Open Sans" w:hAnsi="Open Sans" w:cs="Open Sans"/>
                <w:b/>
                <w:bCs/>
                <w:sz w:val="20"/>
                <w:szCs w:val="20"/>
                <w:lang w:val="cy-GB"/>
              </w:rPr>
              <w:t>A oes gennych unrhyw anableddau</w:t>
            </w:r>
            <w:r w:rsidR="00166C94" w:rsidRPr="00BC210E">
              <w:rPr>
                <w:rFonts w:ascii="Open Sans" w:hAnsi="Open Sans" w:cs="Open Sans"/>
                <w:b/>
                <w:bCs/>
                <w:sz w:val="20"/>
                <w:szCs w:val="20"/>
                <w:lang w:val="cy-GB"/>
              </w:rPr>
              <w:t>?</w:t>
            </w:r>
          </w:p>
          <w:p w14:paraId="761EF875" w14:textId="7FB3BE63" w:rsidR="00D6714D" w:rsidRPr="00BC210E" w:rsidRDefault="00FC2C65">
            <w:pPr>
              <w:pStyle w:val="NormalWeb"/>
              <w:rPr>
                <w:rFonts w:ascii="Open Sans" w:hAnsi="Open Sans" w:cs="Open Sans"/>
                <w:sz w:val="20"/>
                <w:szCs w:val="20"/>
                <w:lang w:val="cy-GB"/>
              </w:rPr>
            </w:pPr>
            <w:r>
              <w:rPr>
                <w:rFonts w:ascii="Open Sans" w:hAnsi="Open Sans" w:cs="Open Sans"/>
                <w:sz w:val="20"/>
                <w:szCs w:val="20"/>
                <w:lang w:val="cy-GB"/>
              </w:rPr>
              <w:t>OES</w:t>
            </w:r>
            <w:r w:rsidR="00166C94" w:rsidRPr="00BC210E">
              <w:rPr>
                <w:rFonts w:ascii="Open Sans" w:hAnsi="Open Sans" w:cs="Open Sans"/>
                <w:sz w:val="20"/>
                <w:szCs w:val="20"/>
                <w:lang w:val="cy-GB"/>
              </w:rPr>
              <w:t>/N</w:t>
            </w:r>
            <w:r>
              <w:rPr>
                <w:rFonts w:ascii="Open Sans" w:hAnsi="Open Sans" w:cs="Open Sans"/>
                <w:sz w:val="20"/>
                <w:szCs w:val="20"/>
                <w:lang w:val="cy-GB"/>
              </w:rPr>
              <w:t>AC OES</w:t>
            </w:r>
          </w:p>
          <w:p w14:paraId="1B22965A" w14:textId="19C797EF" w:rsidR="00166C94" w:rsidRPr="00BC210E" w:rsidRDefault="00FC2C65" w:rsidP="00FC2C65">
            <w:pPr>
              <w:pStyle w:val="NormalWeb"/>
              <w:rPr>
                <w:rFonts w:ascii="Open Sans" w:hAnsi="Open Sans" w:cs="Open Sans"/>
                <w:sz w:val="20"/>
                <w:szCs w:val="20"/>
                <w:lang w:val="cy-GB"/>
              </w:rPr>
            </w:pPr>
            <w:r>
              <w:rPr>
                <w:rFonts w:ascii="Open Sans" w:hAnsi="Open Sans" w:cs="Open Sans"/>
                <w:sz w:val="20"/>
                <w:szCs w:val="20"/>
                <w:lang w:val="cy-GB"/>
              </w:rPr>
              <w:t>Defnyddir yr wybodaeth hon at ddibenion monitro yn unig. Os credwch y gallech fod yn anabl ac felly angen i addasiadau rhesymol gael eu gwneud yn y broses recriwtio a dethol neu fel rhan o’ch cyflogaeth, trafodwch hyn gyda’r rheolwr sy’n recriwtio, os gwelwch yn dda</w:t>
            </w:r>
            <w:r w:rsidR="00166C94" w:rsidRPr="00BC210E">
              <w:rPr>
                <w:rFonts w:ascii="Open Sans" w:hAnsi="Open Sans" w:cs="Open Sans"/>
                <w:sz w:val="20"/>
                <w:szCs w:val="20"/>
                <w:lang w:val="cy-GB"/>
              </w:rPr>
              <w:t>.</w:t>
            </w:r>
          </w:p>
          <w:p w14:paraId="1937AD2A" w14:textId="77777777" w:rsidR="00D07AF2" w:rsidRPr="00BC210E" w:rsidRDefault="00D07AF2">
            <w:pPr>
              <w:pStyle w:val="NormalWeb"/>
              <w:rPr>
                <w:rFonts w:ascii="Open Sans" w:hAnsi="Open Sans" w:cs="Open Sans"/>
                <w:sz w:val="20"/>
                <w:szCs w:val="20"/>
                <w:lang w:val="cy-GB"/>
              </w:rPr>
            </w:pPr>
          </w:p>
          <w:p w14:paraId="66F72F79" w14:textId="77777777" w:rsidR="00D07AF2" w:rsidRPr="00BC210E" w:rsidRDefault="00D07AF2">
            <w:pPr>
              <w:pStyle w:val="NormalWeb"/>
              <w:rPr>
                <w:rFonts w:ascii="Open Sans" w:hAnsi="Open Sans" w:cs="Open Sans"/>
                <w:sz w:val="20"/>
                <w:szCs w:val="20"/>
                <w:lang w:val="cy-GB"/>
              </w:rPr>
            </w:pPr>
          </w:p>
          <w:p w14:paraId="1D2E9099" w14:textId="6A6605BE" w:rsidR="00434F25" w:rsidRPr="00BC210E" w:rsidRDefault="00434F25">
            <w:pPr>
              <w:pStyle w:val="NormalWeb"/>
              <w:rPr>
                <w:rFonts w:ascii="Open Sans" w:hAnsi="Open Sans" w:cs="Open Sans"/>
                <w:sz w:val="20"/>
                <w:szCs w:val="20"/>
                <w:lang w:val="cy-GB"/>
              </w:rPr>
            </w:pPr>
          </w:p>
        </w:tc>
      </w:tr>
      <w:tr w:rsidR="00D6714D" w:rsidRPr="00BC210E" w14:paraId="31D5E99C" w14:textId="77777777">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5A9F7F6" w14:textId="3B31ECCF" w:rsidR="00D6714D" w:rsidRPr="00BC210E" w:rsidRDefault="00460BA9">
            <w:pPr>
              <w:pStyle w:val="NormalWeb"/>
              <w:rPr>
                <w:rFonts w:ascii="Open Sans" w:hAnsi="Open Sans" w:cs="Open Sans"/>
                <w:b/>
                <w:bCs/>
                <w:sz w:val="20"/>
                <w:szCs w:val="20"/>
                <w:lang w:val="cy-GB"/>
              </w:rPr>
            </w:pPr>
            <w:r w:rsidRPr="00BC210E">
              <w:rPr>
                <w:rFonts w:ascii="Open Sans" w:hAnsi="Open Sans" w:cs="Open Sans"/>
                <w:b/>
                <w:bCs/>
                <w:sz w:val="20"/>
                <w:szCs w:val="20"/>
                <w:lang w:val="cy-GB"/>
              </w:rPr>
              <w:t>4</w:t>
            </w:r>
            <w:r w:rsidR="00166C94" w:rsidRPr="00BC210E">
              <w:rPr>
                <w:rFonts w:ascii="Open Sans" w:hAnsi="Open Sans" w:cs="Open Sans"/>
                <w:b/>
                <w:bCs/>
                <w:sz w:val="20"/>
                <w:szCs w:val="20"/>
                <w:lang w:val="cy-GB"/>
              </w:rPr>
              <w:t xml:space="preserve">. </w:t>
            </w:r>
            <w:r w:rsidR="00FC2C65">
              <w:rPr>
                <w:rFonts w:ascii="Open Sans" w:hAnsi="Open Sans" w:cs="Open Sans"/>
                <w:b/>
                <w:bCs/>
                <w:sz w:val="20"/>
                <w:szCs w:val="20"/>
                <w:lang w:val="cy-GB"/>
              </w:rPr>
              <w:t>Pa un o’r canlynol yw’r adlewyrchiad gorau o’ch ethnigrwydd</w:t>
            </w:r>
            <w:r w:rsidRPr="00BC210E">
              <w:rPr>
                <w:rFonts w:ascii="Open Sans" w:hAnsi="Open Sans" w:cs="Open Sans"/>
                <w:b/>
                <w:bCs/>
                <w:sz w:val="20"/>
                <w:szCs w:val="20"/>
                <w:lang w:val="cy-GB"/>
              </w:rPr>
              <w:t>?</w:t>
            </w:r>
          </w:p>
          <w:p w14:paraId="01B25790" w14:textId="2113F4FB" w:rsidR="008476C6" w:rsidRPr="00BC210E" w:rsidRDefault="008476C6">
            <w:pPr>
              <w:pStyle w:val="NormalWeb"/>
              <w:rPr>
                <w:rFonts w:ascii="Open Sans" w:hAnsi="Open Sans" w:cs="Open Sans"/>
                <w:sz w:val="20"/>
                <w:szCs w:val="20"/>
                <w:lang w:val="cy-GB"/>
              </w:rPr>
            </w:pPr>
          </w:p>
        </w:tc>
      </w:tr>
      <w:tr w:rsidR="00D6714D" w:rsidRPr="00BC210E" w14:paraId="65CEDCC7"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00A78CC" w14:textId="73549807" w:rsidR="00D6714D" w:rsidRPr="00BC210E" w:rsidRDefault="00A36FD3">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xml:space="preserve">Arab </w:t>
            </w:r>
            <w:r w:rsidR="00FC2C65">
              <w:rPr>
                <w:rFonts w:ascii="Open Sans" w:eastAsia="Times New Roman" w:hAnsi="Open Sans" w:cs="Open Sans"/>
                <w:sz w:val="20"/>
                <w:szCs w:val="20"/>
                <w:lang w:val="cy-GB"/>
              </w:rPr>
              <w:t>Prydeinig</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CC8FE42"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49275D0A"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BF89DFA" w14:textId="0F208319" w:rsidR="00D6714D" w:rsidRPr="00BC210E" w:rsidRDefault="00A36FD3">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xml:space="preserve">Arab </w:t>
            </w:r>
            <w:r w:rsidR="00FC2C65">
              <w:rPr>
                <w:rFonts w:ascii="Open Sans" w:eastAsia="Times New Roman" w:hAnsi="Open Sans" w:cs="Open Sans"/>
                <w:sz w:val="20"/>
                <w:szCs w:val="20"/>
                <w:lang w:val="cy-GB"/>
              </w:rPr>
              <w:t>arall</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BD157F0"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5A7E272F"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6293415" w14:textId="49B75C04" w:rsidR="00D6714D" w:rsidRPr="00BC210E" w:rsidRDefault="00A36FD3">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Asi</w:t>
            </w:r>
            <w:r w:rsidR="00FC2C65">
              <w:rPr>
                <w:rFonts w:ascii="Open Sans" w:eastAsia="Times New Roman" w:hAnsi="Open Sans" w:cs="Open Sans"/>
                <w:sz w:val="20"/>
                <w:szCs w:val="20"/>
                <w:lang w:val="cy-GB"/>
              </w:rPr>
              <w:t>aidd Prydeinig</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5BFCF3C"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63DF2609"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4B20F9D" w14:textId="0D9F7AC7" w:rsidR="00D6714D" w:rsidRPr="00BC210E" w:rsidRDefault="00A36FD3">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Asi</w:t>
            </w:r>
            <w:r w:rsidR="00FC2C65">
              <w:rPr>
                <w:rFonts w:ascii="Open Sans" w:eastAsia="Times New Roman" w:hAnsi="Open Sans" w:cs="Open Sans"/>
                <w:sz w:val="20"/>
                <w:szCs w:val="20"/>
                <w:lang w:val="cy-GB"/>
              </w:rPr>
              <w:t xml:space="preserve">aidd arall </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2E0DD633"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03577D05"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2C31A5D" w14:textId="6BC6CC36" w:rsidR="00D6714D"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Du Prydeinig</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11D71544"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0ACB9BD6"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E63CC7B" w14:textId="58BB5550" w:rsidR="00D6714D"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Du arall</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5A87634"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A36FD3" w:rsidRPr="00BC210E" w14:paraId="23F5253A"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9E2C597" w14:textId="63F700E1" w:rsidR="00A36FD3"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Tsieineaidd Prydeinig</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BC30720" w14:textId="77777777" w:rsidR="00A36FD3" w:rsidRPr="00BC210E" w:rsidRDefault="00A36FD3">
            <w:pPr>
              <w:rPr>
                <w:rFonts w:ascii="Open Sans" w:eastAsia="Times New Roman" w:hAnsi="Open Sans" w:cs="Open Sans"/>
                <w:sz w:val="20"/>
                <w:szCs w:val="20"/>
                <w:lang w:val="cy-GB"/>
              </w:rPr>
            </w:pPr>
          </w:p>
        </w:tc>
      </w:tr>
      <w:tr w:rsidR="00A36FD3" w:rsidRPr="00BC210E" w14:paraId="146483EA"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2BEDA69" w14:textId="026CC110" w:rsidR="00A36FD3"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Tsieineaidd arall</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5ECDB34D" w14:textId="77777777" w:rsidR="00A36FD3" w:rsidRPr="00BC210E" w:rsidRDefault="00A36FD3">
            <w:pPr>
              <w:rPr>
                <w:rFonts w:ascii="Open Sans" w:eastAsia="Times New Roman" w:hAnsi="Open Sans" w:cs="Open Sans"/>
                <w:sz w:val="20"/>
                <w:szCs w:val="20"/>
                <w:lang w:val="cy-GB"/>
              </w:rPr>
            </w:pPr>
          </w:p>
        </w:tc>
      </w:tr>
      <w:tr w:rsidR="00A36FD3" w:rsidRPr="00BC210E" w14:paraId="0F0A182C"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04397362" w14:textId="168BDC4B" w:rsidR="00A36FD3"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Grŵp ethnig cymysg</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B0C3997" w14:textId="77777777" w:rsidR="00A36FD3" w:rsidRPr="00BC210E" w:rsidRDefault="00A36FD3">
            <w:pPr>
              <w:rPr>
                <w:rFonts w:ascii="Open Sans" w:eastAsia="Times New Roman" w:hAnsi="Open Sans" w:cs="Open Sans"/>
                <w:sz w:val="20"/>
                <w:szCs w:val="20"/>
                <w:lang w:val="cy-GB"/>
              </w:rPr>
            </w:pPr>
          </w:p>
        </w:tc>
      </w:tr>
      <w:tr w:rsidR="00D6714D" w:rsidRPr="00BC210E" w14:paraId="5F46D52D"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40260648" w14:textId="2FA4D7A2" w:rsidR="00D6714D"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Arall</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0DCBD213"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D6714D" w:rsidRPr="00BC210E" w14:paraId="13393041"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3B6D1AFB" w14:textId="46055ADC" w:rsidR="00D6714D"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Mae’n well gennyf beidio â dweud</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3B0DDC8"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r w:rsidR="00A36FD3" w:rsidRPr="00BC210E" w14:paraId="34E55742"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2C594282" w14:textId="0E3509CC" w:rsidR="00A36FD3"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Gwyn Prydeinig</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75938CF" w14:textId="77777777" w:rsidR="00A36FD3" w:rsidRPr="00BC210E" w:rsidRDefault="00A36FD3">
            <w:pPr>
              <w:rPr>
                <w:rFonts w:ascii="Open Sans" w:eastAsia="Times New Roman" w:hAnsi="Open Sans" w:cs="Open Sans"/>
                <w:sz w:val="20"/>
                <w:szCs w:val="20"/>
                <w:lang w:val="cy-GB"/>
              </w:rPr>
            </w:pPr>
          </w:p>
        </w:tc>
      </w:tr>
      <w:tr w:rsidR="00A36FD3" w:rsidRPr="00BC210E" w14:paraId="7D81A8FC" w14:textId="77777777" w:rsidTr="008476C6">
        <w:tc>
          <w:tcPr>
            <w:tcW w:w="4104" w:type="pct"/>
            <w:gridSpan w:val="3"/>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12F5C7AC" w14:textId="6C1E60DC" w:rsidR="00A36FD3" w:rsidRPr="00BC210E" w:rsidRDefault="00FC2C65">
            <w:pPr>
              <w:rPr>
                <w:rFonts w:ascii="Open Sans" w:eastAsia="Times New Roman" w:hAnsi="Open Sans" w:cs="Open Sans"/>
                <w:sz w:val="20"/>
                <w:szCs w:val="20"/>
                <w:lang w:val="cy-GB"/>
              </w:rPr>
            </w:pPr>
            <w:r>
              <w:rPr>
                <w:rFonts w:ascii="Open Sans" w:eastAsia="Times New Roman" w:hAnsi="Open Sans" w:cs="Open Sans"/>
                <w:sz w:val="20"/>
                <w:szCs w:val="20"/>
                <w:lang w:val="cy-GB"/>
              </w:rPr>
              <w:t>Gwyn arall</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tcPr>
          <w:p w14:paraId="79F9C183" w14:textId="77777777" w:rsidR="00A36FD3" w:rsidRPr="00BC210E" w:rsidRDefault="00A36FD3">
            <w:pPr>
              <w:rPr>
                <w:rFonts w:ascii="Open Sans" w:eastAsia="Times New Roman" w:hAnsi="Open Sans" w:cs="Open Sans"/>
                <w:sz w:val="20"/>
                <w:szCs w:val="20"/>
                <w:lang w:val="cy-GB"/>
              </w:rPr>
            </w:pPr>
          </w:p>
        </w:tc>
      </w:tr>
      <w:tr w:rsidR="00D6714D" w:rsidRPr="00BC210E" w14:paraId="7C8C9496" w14:textId="77777777">
        <w:tc>
          <w:tcPr>
            <w:tcW w:w="5000" w:type="pct"/>
            <w:gridSpan w:val="4"/>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6E02B3E8" w14:textId="63C4EB34" w:rsidR="00D6714D" w:rsidRPr="00BC210E" w:rsidRDefault="00096D31" w:rsidP="00FD0D6C">
            <w:pPr>
              <w:pStyle w:val="NormalWeb"/>
              <w:rPr>
                <w:rFonts w:ascii="Open Sans" w:hAnsi="Open Sans" w:cs="Open Sans"/>
                <w:sz w:val="20"/>
                <w:szCs w:val="20"/>
                <w:lang w:val="cy-GB"/>
              </w:rPr>
            </w:pPr>
            <w:r>
              <w:rPr>
                <w:rFonts w:ascii="Open Sans" w:hAnsi="Open Sans" w:cs="Open Sans"/>
                <w:b/>
                <w:bCs/>
                <w:sz w:val="20"/>
                <w:szCs w:val="20"/>
                <w:lang w:val="cy-GB"/>
              </w:rPr>
              <w:lastRenderedPageBreak/>
              <w:t>Diogelu data</w:t>
            </w:r>
            <w:r w:rsidR="00166C94" w:rsidRPr="00BC210E">
              <w:rPr>
                <w:rFonts w:ascii="Open Sans" w:hAnsi="Open Sans" w:cs="Open Sans"/>
                <w:b/>
                <w:bCs/>
                <w:sz w:val="20"/>
                <w:szCs w:val="20"/>
                <w:lang w:val="cy-GB"/>
              </w:rPr>
              <w:t>:</w:t>
            </w:r>
            <w:r w:rsidR="00166C94" w:rsidRPr="00BC210E">
              <w:rPr>
                <w:rFonts w:ascii="Open Sans" w:hAnsi="Open Sans" w:cs="Open Sans"/>
                <w:sz w:val="20"/>
                <w:szCs w:val="20"/>
                <w:lang w:val="cy-GB"/>
              </w:rPr>
              <w:t xml:space="preserve"> </w:t>
            </w:r>
            <w:r w:rsidR="00D14C98">
              <w:rPr>
                <w:rFonts w:ascii="Open Sans" w:hAnsi="Open Sans" w:cs="Open Sans"/>
                <w:sz w:val="20"/>
                <w:szCs w:val="20"/>
                <w:lang w:val="cy-GB"/>
              </w:rPr>
              <w:t xml:space="preserve">Mae </w:t>
            </w:r>
            <w:r w:rsidR="00166C94" w:rsidRPr="00BC210E">
              <w:rPr>
                <w:rFonts w:ascii="Open Sans" w:hAnsi="Open Sans" w:cs="Open Sans"/>
                <w:sz w:val="20"/>
                <w:szCs w:val="20"/>
                <w:lang w:val="cy-GB"/>
              </w:rPr>
              <w:t xml:space="preserve">WRAP </w:t>
            </w:r>
            <w:r w:rsidR="00D14C98">
              <w:rPr>
                <w:rFonts w:ascii="Open Sans" w:hAnsi="Open Sans" w:cs="Open Sans"/>
                <w:sz w:val="20"/>
                <w:szCs w:val="20"/>
                <w:lang w:val="cy-GB"/>
              </w:rPr>
              <w:t>yn trin data personol a gesglir er mwyn adolygu cyfleoedd cyfartal y</w:t>
            </w:r>
            <w:r w:rsidR="008E6A47">
              <w:rPr>
                <w:rFonts w:ascii="Open Sans" w:hAnsi="Open Sans" w:cs="Open Sans"/>
                <w:sz w:val="20"/>
                <w:szCs w:val="20"/>
                <w:lang w:val="cy-GB"/>
              </w:rPr>
              <w:t xml:space="preserve">m mhroses recriwtio, dethol, ac os yn berthnasol, cyflogaeth </w:t>
            </w:r>
            <w:r w:rsidR="00032190">
              <w:rPr>
                <w:rFonts w:ascii="Open Sans" w:hAnsi="Open Sans" w:cs="Open Sans"/>
                <w:sz w:val="20"/>
                <w:szCs w:val="20"/>
                <w:lang w:val="cy-GB"/>
              </w:rPr>
              <w:t>gyda</w:t>
            </w:r>
            <w:r w:rsidR="008E6A47">
              <w:rPr>
                <w:rFonts w:ascii="Open Sans" w:hAnsi="Open Sans" w:cs="Open Sans"/>
                <w:sz w:val="20"/>
                <w:szCs w:val="20"/>
                <w:lang w:val="cy-GB"/>
              </w:rPr>
              <w:t xml:space="preserve"> WRAP yn unol â’n polisi diogelu data. Rhoddir gwybodaeth am sut caiff eich data ei ddefnyddio a’r sail ar gyfer prosesu yn </w:t>
            </w:r>
            <w:r w:rsidR="00FD0D6C">
              <w:rPr>
                <w:rFonts w:ascii="Open Sans" w:hAnsi="Open Sans" w:cs="Open Sans"/>
                <w:sz w:val="20"/>
                <w:szCs w:val="20"/>
                <w:lang w:val="cy-GB"/>
              </w:rPr>
              <w:t>hysbysiad preifatrwydd WRAP ar gyfer ymgeiswyr</w:t>
            </w:r>
            <w:r w:rsidR="00166C94" w:rsidRPr="00BC210E">
              <w:rPr>
                <w:rFonts w:ascii="Open Sans" w:hAnsi="Open Sans" w:cs="Open Sans"/>
                <w:sz w:val="20"/>
                <w:szCs w:val="20"/>
                <w:lang w:val="cy-GB"/>
              </w:rPr>
              <w:t>.</w:t>
            </w:r>
          </w:p>
          <w:p w14:paraId="78BCC2DD" w14:textId="103A9452" w:rsidR="00D6714D" w:rsidRPr="00BC210E" w:rsidRDefault="00FD0D6C" w:rsidP="00FD0D6C">
            <w:pPr>
              <w:pStyle w:val="NormalWeb"/>
              <w:rPr>
                <w:rFonts w:ascii="Open Sans" w:hAnsi="Open Sans" w:cs="Open Sans"/>
                <w:sz w:val="20"/>
                <w:szCs w:val="20"/>
                <w:lang w:val="cy-GB"/>
              </w:rPr>
            </w:pPr>
            <w:r>
              <w:rPr>
                <w:rFonts w:ascii="Open Sans" w:hAnsi="Open Sans" w:cs="Open Sans"/>
                <w:sz w:val="20"/>
                <w:szCs w:val="20"/>
                <w:lang w:val="cy-GB"/>
              </w:rPr>
              <w:t xml:space="preserve">Yr wyf yn rhoi fy nghaniatâd i </w:t>
            </w:r>
            <w:r w:rsidR="00166C94" w:rsidRPr="00BC210E">
              <w:rPr>
                <w:rFonts w:ascii="Open Sans" w:hAnsi="Open Sans" w:cs="Open Sans"/>
                <w:sz w:val="20"/>
                <w:szCs w:val="20"/>
                <w:lang w:val="cy-GB"/>
              </w:rPr>
              <w:t xml:space="preserve">WRAP </w:t>
            </w:r>
            <w:r>
              <w:rPr>
                <w:rFonts w:ascii="Open Sans" w:hAnsi="Open Sans" w:cs="Open Sans"/>
                <w:sz w:val="20"/>
                <w:szCs w:val="20"/>
                <w:lang w:val="cy-GB"/>
              </w:rPr>
              <w:t xml:space="preserve">brosesu’r data a roddir yn y ffurflen hon at ddiben monitro cyfleoedd cyfartal yn y broses recriwtio, dethol, ac os yn berthnasol, cyflogaeth o fewn y sefydliad. </w:t>
            </w:r>
            <w:r w:rsidR="00032190">
              <w:rPr>
                <w:rFonts w:ascii="Open Sans" w:hAnsi="Open Sans" w:cs="Open Sans"/>
                <w:sz w:val="20"/>
                <w:szCs w:val="20"/>
                <w:lang w:val="cy-GB"/>
              </w:rPr>
              <w:t>Yr wyf yn</w:t>
            </w:r>
            <w:r>
              <w:rPr>
                <w:rFonts w:ascii="Open Sans" w:hAnsi="Open Sans" w:cs="Open Sans"/>
                <w:sz w:val="20"/>
                <w:szCs w:val="20"/>
                <w:lang w:val="cy-GB"/>
              </w:rPr>
              <w:t xml:space="preserve"> cydnabod y caiff fy nghais ei drin yr un fath p’un ai rwyf yn cwblhau’r ffurflen hon ai peidio. </w:t>
            </w:r>
            <w:r w:rsidR="00032190">
              <w:rPr>
                <w:rFonts w:ascii="Open Sans" w:hAnsi="Open Sans" w:cs="Open Sans"/>
                <w:sz w:val="20"/>
                <w:szCs w:val="20"/>
                <w:lang w:val="cy-GB"/>
              </w:rPr>
              <w:t xml:space="preserve">Yr wyf yn </w:t>
            </w:r>
            <w:r>
              <w:rPr>
                <w:rFonts w:ascii="Open Sans" w:hAnsi="Open Sans" w:cs="Open Sans"/>
                <w:sz w:val="20"/>
                <w:szCs w:val="20"/>
                <w:lang w:val="cy-GB"/>
              </w:rPr>
              <w:t>deall y caf dynnu fy nghaniatâd i brosesu’r data hyn yn ôl ar unrhyw adeg trwy roi gwybod i’r rheolwr diogelu data.</w:t>
            </w:r>
          </w:p>
        </w:tc>
      </w:tr>
      <w:tr w:rsidR="00D6714D" w:rsidRPr="00BC210E" w14:paraId="229E7D2B" w14:textId="77777777" w:rsidTr="008476C6">
        <w:tc>
          <w:tcPr>
            <w:tcW w:w="1097"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382D4BE2" w14:textId="61444BB2" w:rsidR="00D6714D" w:rsidRPr="00BC210E" w:rsidRDefault="00BC210E">
            <w:pPr>
              <w:rPr>
                <w:rFonts w:ascii="Open Sans" w:eastAsia="Times New Roman" w:hAnsi="Open Sans" w:cs="Open Sans"/>
                <w:sz w:val="20"/>
                <w:szCs w:val="20"/>
                <w:lang w:val="cy-GB"/>
              </w:rPr>
            </w:pPr>
            <w:r>
              <w:rPr>
                <w:rFonts w:ascii="Open Sans" w:eastAsia="Times New Roman" w:hAnsi="Open Sans" w:cs="Open Sans"/>
                <w:b/>
                <w:bCs/>
                <w:sz w:val="20"/>
                <w:szCs w:val="20"/>
                <w:lang w:val="cy-GB"/>
              </w:rPr>
              <w:t>Llofnod yr ymgeisydd</w:t>
            </w:r>
            <w:r w:rsidR="00166C94" w:rsidRPr="00BC210E">
              <w:rPr>
                <w:rFonts w:ascii="Open Sans" w:eastAsia="Times New Roman" w:hAnsi="Open Sans" w:cs="Open Sans"/>
                <w:b/>
                <w:bCs/>
                <w:sz w:val="20"/>
                <w:szCs w:val="20"/>
                <w:lang w:val="cy-GB"/>
              </w:rPr>
              <w:t>:</w:t>
            </w:r>
          </w:p>
        </w:tc>
        <w:tc>
          <w:tcPr>
            <w:tcW w:w="1809"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3CC4EDA6"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c>
          <w:tcPr>
            <w:tcW w:w="1198"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14:paraId="69DDDD42" w14:textId="05A4FE26" w:rsidR="00D6714D" w:rsidRPr="00BC210E" w:rsidRDefault="00BC210E">
            <w:pPr>
              <w:rPr>
                <w:rFonts w:ascii="Open Sans" w:eastAsia="Times New Roman" w:hAnsi="Open Sans" w:cs="Open Sans"/>
                <w:sz w:val="20"/>
                <w:szCs w:val="20"/>
                <w:lang w:val="cy-GB"/>
              </w:rPr>
            </w:pPr>
            <w:r>
              <w:rPr>
                <w:rFonts w:ascii="Open Sans" w:eastAsia="Times New Roman" w:hAnsi="Open Sans" w:cs="Open Sans"/>
                <w:b/>
                <w:bCs/>
                <w:sz w:val="20"/>
                <w:szCs w:val="20"/>
                <w:lang w:val="cy-GB"/>
              </w:rPr>
              <w:t>Dyddiad</w:t>
            </w:r>
            <w:r w:rsidR="00166C94" w:rsidRPr="00BC210E">
              <w:rPr>
                <w:rFonts w:ascii="Open Sans" w:eastAsia="Times New Roman" w:hAnsi="Open Sans" w:cs="Open Sans"/>
                <w:b/>
                <w:bCs/>
                <w:sz w:val="20"/>
                <w:szCs w:val="20"/>
                <w:lang w:val="cy-GB"/>
              </w:rPr>
              <w:t>:</w:t>
            </w:r>
          </w:p>
        </w:tc>
        <w:tc>
          <w:tcPr>
            <w:tcW w:w="896"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F7E12A7" w14:textId="77777777" w:rsidR="00D6714D" w:rsidRPr="00BC210E" w:rsidRDefault="00166C94">
            <w:pPr>
              <w:rPr>
                <w:rFonts w:ascii="Open Sans" w:eastAsia="Times New Roman" w:hAnsi="Open Sans" w:cs="Open Sans"/>
                <w:sz w:val="20"/>
                <w:szCs w:val="20"/>
                <w:lang w:val="cy-GB"/>
              </w:rPr>
            </w:pPr>
            <w:r w:rsidRPr="00BC210E">
              <w:rPr>
                <w:rFonts w:ascii="Open Sans" w:eastAsia="Times New Roman" w:hAnsi="Open Sans" w:cs="Open Sans"/>
                <w:sz w:val="20"/>
                <w:szCs w:val="20"/>
                <w:lang w:val="cy-GB"/>
              </w:rPr>
              <w:t> </w:t>
            </w:r>
          </w:p>
        </w:tc>
      </w:tr>
    </w:tbl>
    <w:p w14:paraId="35348EB2" w14:textId="77777777" w:rsidR="00D6714D" w:rsidRPr="00BC210E" w:rsidRDefault="00D6714D">
      <w:pPr>
        <w:pStyle w:val="Heading5"/>
        <w:rPr>
          <w:rFonts w:ascii="Open Sans" w:eastAsia="Times New Roman" w:hAnsi="Open Sans" w:cs="Open Sans"/>
          <w:lang w:val="cy-GB"/>
        </w:rPr>
      </w:pPr>
    </w:p>
    <w:sectPr w:rsidR="00D6714D" w:rsidRPr="00BC210E" w:rsidSect="00684814">
      <w:headerReference w:type="default" r:id="rId9"/>
      <w:footerReference w:type="default" r:id="rId10"/>
      <w:pgSz w:w="11906" w:h="16838"/>
      <w:pgMar w:top="1440" w:right="1274" w:bottom="144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8EE1B" w14:textId="77777777" w:rsidR="00640E33" w:rsidRDefault="00640E33" w:rsidP="00460BA9">
      <w:r>
        <w:separator/>
      </w:r>
    </w:p>
  </w:endnote>
  <w:endnote w:type="continuationSeparator" w:id="0">
    <w:p w14:paraId="09BC4586" w14:textId="77777777" w:rsidR="00640E33" w:rsidRDefault="00640E33" w:rsidP="00460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BEAC8" w14:textId="595CFCFD" w:rsidR="00460BA9" w:rsidRPr="00525A9F" w:rsidRDefault="00460BA9">
    <w:pPr>
      <w:pStyle w:val="Footer"/>
      <w:rPr>
        <w:lang w:val="cy-GB"/>
      </w:rPr>
    </w:pPr>
    <w:r w:rsidRPr="00525A9F">
      <w:rPr>
        <w:lang w:val="cy-GB"/>
      </w:rPr>
      <w:t>HR</w:t>
    </w:r>
    <w:r w:rsidR="008476C6" w:rsidRPr="00525A9F">
      <w:rPr>
        <w:lang w:val="cy-GB"/>
      </w:rPr>
      <w:t>55</w:t>
    </w:r>
    <w:r w:rsidRPr="00525A9F">
      <w:rPr>
        <w:lang w:val="cy-GB"/>
      </w:rPr>
      <w:t xml:space="preserve"> </w:t>
    </w:r>
    <w:r w:rsidR="00525A9F" w:rsidRPr="00525A9F">
      <w:rPr>
        <w:lang w:val="cy-GB"/>
      </w:rPr>
      <w:t>F</w:t>
    </w:r>
    <w:r w:rsidRPr="00525A9F">
      <w:rPr>
        <w:lang w:val="cy-GB"/>
      </w:rPr>
      <w:t>ersi</w:t>
    </w:r>
    <w:r w:rsidR="00525A9F" w:rsidRPr="00525A9F">
      <w:rPr>
        <w:lang w:val="cy-GB"/>
      </w:rPr>
      <w:t>w</w:t>
    </w:r>
    <w:r w:rsidRPr="00525A9F">
      <w:rPr>
        <w:lang w:val="cy-GB"/>
      </w:rPr>
      <w:t xml:space="preserve">n 1.0                                  </w:t>
    </w:r>
    <w:r w:rsidR="00D14C98">
      <w:rPr>
        <w:lang w:val="cy-GB"/>
      </w:rPr>
      <w:tab/>
    </w:r>
    <w:r w:rsidR="00D14C98">
      <w:rPr>
        <w:lang w:val="cy-GB"/>
      </w:rPr>
      <w:tab/>
    </w:r>
    <w:r w:rsidRPr="00525A9F">
      <w:rPr>
        <w:lang w:val="cy-GB"/>
      </w:rPr>
      <w:t xml:space="preserve"> </w:t>
    </w:r>
    <w:r w:rsidR="00D14C98" w:rsidRPr="00D14C98">
      <w:rPr>
        <w:lang w:val="cy-GB"/>
      </w:rPr>
      <w:t>Dogfen heb ei rheoli ar ôl ei hargraffu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674B2B" w14:textId="77777777" w:rsidR="00640E33" w:rsidRDefault="00640E33" w:rsidP="00460BA9">
      <w:r>
        <w:separator/>
      </w:r>
    </w:p>
  </w:footnote>
  <w:footnote w:type="continuationSeparator" w:id="0">
    <w:p w14:paraId="24DA933A" w14:textId="77777777" w:rsidR="00640E33" w:rsidRDefault="00640E33" w:rsidP="00460B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78762D" w14:textId="50E47255" w:rsidR="00526EFC" w:rsidRDefault="00640E33">
    <w:pPr>
      <w:pStyle w:val="Header"/>
    </w:pPr>
    <w:r>
      <w:rPr>
        <w:noProof/>
      </w:rPr>
      <w:object w:dxaOrig="1440" w:dyaOrig="1440" w14:anchorId="5F61F1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64.95pt;margin-top:-11.75pt;width:65.75pt;height:26.1pt;z-index:251658240;mso-position-horizontal-relative:text;mso-position-vertical-relative:text" o:allowoverlap="f">
          <v:imagedata r:id="rId1" o:title=""/>
          <w10:wrap type="square"/>
        </v:shape>
        <o:OLEObject Type="Embed" ProgID="Visio.Drawing.11" ShapeID="_x0000_s2049" DrawAspect="Content" ObjectID="_1664867323"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465"/>
    <w:rsid w:val="00032190"/>
    <w:rsid w:val="0007612B"/>
    <w:rsid w:val="00096D31"/>
    <w:rsid w:val="00166C94"/>
    <w:rsid w:val="003121F3"/>
    <w:rsid w:val="00342B56"/>
    <w:rsid w:val="00434F25"/>
    <w:rsid w:val="00460BA9"/>
    <w:rsid w:val="00525A9F"/>
    <w:rsid w:val="00526EFC"/>
    <w:rsid w:val="00640E33"/>
    <w:rsid w:val="00641D86"/>
    <w:rsid w:val="00670583"/>
    <w:rsid w:val="00684814"/>
    <w:rsid w:val="00772CB2"/>
    <w:rsid w:val="00780CA2"/>
    <w:rsid w:val="00787787"/>
    <w:rsid w:val="00794B39"/>
    <w:rsid w:val="008476C6"/>
    <w:rsid w:val="008E4B67"/>
    <w:rsid w:val="008E4F95"/>
    <w:rsid w:val="008E6A47"/>
    <w:rsid w:val="009615A3"/>
    <w:rsid w:val="00A36FD3"/>
    <w:rsid w:val="00A62C4B"/>
    <w:rsid w:val="00BC210E"/>
    <w:rsid w:val="00BD0465"/>
    <w:rsid w:val="00C55704"/>
    <w:rsid w:val="00D07AF2"/>
    <w:rsid w:val="00D14C98"/>
    <w:rsid w:val="00D20853"/>
    <w:rsid w:val="00D25C89"/>
    <w:rsid w:val="00D51A80"/>
    <w:rsid w:val="00D6714D"/>
    <w:rsid w:val="00E231EB"/>
    <w:rsid w:val="00EB10DF"/>
    <w:rsid w:val="00EF5C88"/>
    <w:rsid w:val="00F27A89"/>
    <w:rsid w:val="00F50072"/>
    <w:rsid w:val="00F765EF"/>
    <w:rsid w:val="00FC2C65"/>
    <w:rsid w:val="00FC3E4B"/>
    <w:rsid w:val="00FD0D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CDAE2A0"/>
  <w15:chartTrackingRefBased/>
  <w15:docId w15:val="{2596FE03-CFEE-4BB3-A8A9-9B3F33D83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5">
    <w:name w:val="heading 5"/>
    <w:basedOn w:val="Normal"/>
    <w:link w:val="Heading5Char"/>
    <w:uiPriority w:val="9"/>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5Char">
    <w:name w:val="Heading 5 Char"/>
    <w:basedOn w:val="DefaultParagraphFont"/>
    <w:link w:val="Heading5"/>
    <w:uiPriority w:val="9"/>
    <w:semiHidden/>
    <w:locked/>
    <w:rPr>
      <w:rFonts w:asciiTheme="majorHAnsi" w:eastAsiaTheme="majorEastAsia" w:hAnsiTheme="majorHAnsi" w:cstheme="majorBidi" w:hint="default"/>
      <w:color w:val="2F5496" w:themeColor="accent1" w:themeShade="BF"/>
      <w:sz w:val="24"/>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customStyle="1" w:styleId="text-align-left">
    <w:name w:val="text-align-left"/>
    <w:basedOn w:val="Normal"/>
    <w:uiPriority w:val="99"/>
    <w:semiHidden/>
    <w:pPr>
      <w:spacing w:before="100" w:beforeAutospacing="1" w:after="100" w:afterAutospacing="1"/>
    </w:pPr>
  </w:style>
  <w:style w:type="paragraph" w:customStyle="1" w:styleId="text-align-center">
    <w:name w:val="text-align-center"/>
    <w:basedOn w:val="Normal"/>
    <w:uiPriority w:val="99"/>
    <w:semiHidden/>
    <w:pPr>
      <w:spacing w:before="100" w:beforeAutospacing="1" w:after="100" w:afterAutospacing="1"/>
      <w:jc w:val="center"/>
    </w:pPr>
  </w:style>
  <w:style w:type="paragraph" w:customStyle="1" w:styleId="text-align-right">
    <w:name w:val="text-align-right"/>
    <w:basedOn w:val="Normal"/>
    <w:uiPriority w:val="99"/>
    <w:semiHidden/>
    <w:pPr>
      <w:spacing w:before="100" w:beforeAutospacing="1" w:after="100" w:afterAutospacing="1"/>
      <w:jc w:val="right"/>
    </w:pPr>
  </w:style>
  <w:style w:type="paragraph" w:customStyle="1" w:styleId="quote-box">
    <w:name w:val="quot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content-download">
    <w:name w:val="article-content-download"/>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key-points">
    <w:name w:val="key-points"/>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customStyle="1" w:styleId="article-box">
    <w:name w:val="article-box"/>
    <w:basedOn w:val="Normal"/>
    <w:uiPriority w:val="99"/>
    <w:semiHidden/>
    <w:pPr>
      <w:pBdr>
        <w:top w:val="single" w:sz="6" w:space="9" w:color="ABABAB"/>
        <w:left w:val="single" w:sz="6" w:space="9" w:color="ABABAB"/>
        <w:bottom w:val="single" w:sz="6" w:space="9" w:color="ABABAB"/>
        <w:right w:val="single" w:sz="6" w:space="9" w:color="ABABAB"/>
      </w:pBdr>
      <w:spacing w:before="100" w:beforeAutospacing="1" w:after="100" w:afterAutospacing="1"/>
    </w:pPr>
  </w:style>
  <w:style w:type="paragraph" w:styleId="Header">
    <w:name w:val="header"/>
    <w:basedOn w:val="Normal"/>
    <w:link w:val="HeaderChar"/>
    <w:uiPriority w:val="99"/>
    <w:unhideWhenUsed/>
    <w:rsid w:val="00460BA9"/>
    <w:pPr>
      <w:tabs>
        <w:tab w:val="center" w:pos="4513"/>
        <w:tab w:val="right" w:pos="9026"/>
      </w:tabs>
    </w:pPr>
  </w:style>
  <w:style w:type="character" w:customStyle="1" w:styleId="HeaderChar">
    <w:name w:val="Header Char"/>
    <w:basedOn w:val="DefaultParagraphFont"/>
    <w:link w:val="Header"/>
    <w:uiPriority w:val="99"/>
    <w:rsid w:val="00460BA9"/>
    <w:rPr>
      <w:rFonts w:eastAsiaTheme="minorEastAsia"/>
      <w:sz w:val="24"/>
      <w:szCs w:val="24"/>
    </w:rPr>
  </w:style>
  <w:style w:type="paragraph" w:styleId="Footer">
    <w:name w:val="footer"/>
    <w:basedOn w:val="Normal"/>
    <w:link w:val="FooterChar"/>
    <w:uiPriority w:val="99"/>
    <w:unhideWhenUsed/>
    <w:rsid w:val="00460BA9"/>
    <w:pPr>
      <w:tabs>
        <w:tab w:val="center" w:pos="4513"/>
        <w:tab w:val="right" w:pos="9026"/>
      </w:tabs>
    </w:pPr>
  </w:style>
  <w:style w:type="character" w:customStyle="1" w:styleId="FooterChar">
    <w:name w:val="Footer Char"/>
    <w:basedOn w:val="DefaultParagraphFont"/>
    <w:link w:val="Footer"/>
    <w:uiPriority w:val="99"/>
    <w:rsid w:val="00460BA9"/>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encoding w:val="unicod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82474DA11DB748A62087E866D2FE42" ma:contentTypeVersion="13" ma:contentTypeDescription="Create a new document." ma:contentTypeScope="" ma:versionID="7302d91a790723cdde6f8381439c4244">
  <xsd:schema xmlns:xsd="http://www.w3.org/2001/XMLSchema" xmlns:xs="http://www.w3.org/2001/XMLSchema" xmlns:p="http://schemas.microsoft.com/office/2006/metadata/properties" xmlns:ns3="95190915-dd37-49d9-95d0-a3c2ab8e5ee7" xmlns:ns4="1d532224-3c77-4307-b07b-0848fe8fbce9" targetNamespace="http://schemas.microsoft.com/office/2006/metadata/properties" ma:root="true" ma:fieldsID="11c4084f39e86c38c9c01687ca18292b" ns3:_="" ns4:_="">
    <xsd:import namespace="95190915-dd37-49d9-95d0-a3c2ab8e5ee7"/>
    <xsd:import namespace="1d532224-3c77-4307-b07b-0848fe8fbc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90915-dd37-49d9-95d0-a3c2ab8e5ee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532224-3c77-4307-b07b-0848fe8fbc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4C4012-0801-4142-A68B-781BF47E2F3F}">
  <ds:schemaRefs>
    <ds:schemaRef ds:uri="http://schemas.microsoft.com/sharepoint/v3/contenttype/forms"/>
  </ds:schemaRefs>
</ds:datastoreItem>
</file>

<file path=customXml/itemProps2.xml><?xml version="1.0" encoding="utf-8"?>
<ds:datastoreItem xmlns:ds="http://schemas.openxmlformats.org/officeDocument/2006/customXml" ds:itemID="{AA6E968F-8681-4266-BAD1-E76DF07205F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5AAAAA-3AE0-450F-B5BB-42E5F1479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90915-dd37-49d9-95d0-a3c2ab8e5ee7"/>
    <ds:schemaRef ds:uri="1d532224-3c77-4307-b07b-0848fe8fbc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Bushnell</dc:creator>
  <cp:keywords/>
  <dc:description/>
  <cp:lastModifiedBy>Hannah Russell</cp:lastModifiedBy>
  <cp:revision>2</cp:revision>
  <dcterms:created xsi:type="dcterms:W3CDTF">2020-10-22T09:22:00Z</dcterms:created>
  <dcterms:modified xsi:type="dcterms:W3CDTF">2020-10-22T09:22:00Z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0x0101000282474DA11DB748A62087E866D2FE42</vt:lpwstr>
  </property>
</Properties>
</file>